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5B" w:rsidRDefault="003A435B" w:rsidP="003A435B">
      <w:pPr>
        <w:spacing w:after="0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A42CA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bookmarkStart w:id="0" w:name="_GoBack"/>
      <w:r>
        <w:rPr>
          <w:b/>
          <w:bCs/>
          <w:noProof/>
          <w:lang w:eastAsia="ru-RU"/>
        </w:rPr>
        <w:drawing>
          <wp:inline distT="0" distB="0" distL="0" distR="0">
            <wp:extent cx="2371725" cy="1552575"/>
            <wp:effectExtent l="0" t="0" r="9525" b="9525"/>
            <wp:docPr id="1" name="Рисунок 1" descr="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5D78A5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</w:t>
      </w:r>
      <w:r w:rsidRPr="005D78A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3A435B" w:rsidRPr="00655A96" w:rsidRDefault="003A435B" w:rsidP="003A435B">
      <w:pPr>
        <w:spacing w:after="0" w:line="240" w:lineRule="auto"/>
        <w:jc w:val="right"/>
        <w:rPr>
          <w:rFonts w:ascii="Times New Roman" w:hAnsi="Times New Roman"/>
          <w:b/>
          <w:color w:val="FF0000"/>
          <w:sz w:val="24"/>
          <w:szCs w:val="24"/>
        </w:rPr>
      </w:pPr>
    </w:p>
    <w:p w:rsidR="003A435B" w:rsidRDefault="003A435B" w:rsidP="003A43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i-IN" w:bidi="hi-IN"/>
        </w:rPr>
      </w:pPr>
      <w:r w:rsidRPr="00655A96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План мероприятий антикоррупционной направленности </w:t>
      </w:r>
    </w:p>
    <w:p w:rsidR="003A435B" w:rsidRDefault="003A435B" w:rsidP="003A435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655A96">
        <w:rPr>
          <w:rFonts w:ascii="Times New Roman" w:hAnsi="Times New Roman"/>
          <w:b/>
          <w:bCs/>
          <w:sz w:val="24"/>
          <w:szCs w:val="24"/>
          <w:lang w:eastAsia="hi-IN" w:bidi="hi-IN"/>
        </w:rPr>
        <w:t>в МБОУ</w:t>
      </w: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-Рогнединская СОШ</w:t>
      </w:r>
      <w:r w:rsidRPr="00655A96">
        <w:rPr>
          <w:rFonts w:ascii="Times New Roman" w:hAnsi="Times New Roman"/>
          <w:b/>
          <w:bCs/>
          <w:sz w:val="24"/>
          <w:szCs w:val="24"/>
          <w:lang w:eastAsia="hi-IN" w:bidi="hi-IN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hi-IN" w:bidi="hi-IN"/>
        </w:rPr>
        <w:t>в 2022– 2023 учебном году</w:t>
      </w:r>
    </w:p>
    <w:tbl>
      <w:tblPr>
        <w:tblpPr w:leftFromText="180" w:rightFromText="180" w:bottomFromText="200" w:vertAnchor="text" w:horzAnchor="margin" w:tblpXSpec="center" w:tblpY="185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7"/>
        <w:gridCol w:w="5897"/>
        <w:gridCol w:w="1771"/>
        <w:gridCol w:w="1825"/>
      </w:tblGrid>
      <w:tr w:rsidR="003A435B" w:rsidTr="003844DC">
        <w:trPr>
          <w:trHeight w:val="5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№ п/п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32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Мероприятия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Сроки проведения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Ответственный</w:t>
            </w:r>
          </w:p>
        </w:tc>
      </w:tr>
      <w:tr w:rsidR="003A435B" w:rsidTr="003844DC">
        <w:trPr>
          <w:trHeight w:val="41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125"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Организационные мероприятия</w:t>
            </w:r>
          </w:p>
        </w:tc>
      </w:tr>
      <w:tr w:rsidR="003A435B" w:rsidTr="003844DC">
        <w:trPr>
          <w:trHeight w:val="6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качества реализации «Плана работы по противодействию коррупции за 2020- 2021учебный год»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A435B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август 2022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школы</w:t>
            </w:r>
          </w:p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3A435B" w:rsidTr="003844DC">
        <w:trPr>
          <w:trHeight w:val="6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Разработка и утверждение «Плана работы по противодействию коррупции  на 2021-2022 учебный год»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A435B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май-сентябрь 2022 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Директор школы </w:t>
            </w:r>
          </w:p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Заместители по УВР и ВР, профсоюз</w:t>
            </w:r>
          </w:p>
        </w:tc>
      </w:tr>
      <w:tr w:rsidR="003A435B" w:rsidTr="003844DC">
        <w:trPr>
          <w:trHeight w:val="6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A435B">
            <w:pPr>
              <w:spacing w:after="0" w:line="240" w:lineRule="auto"/>
              <w:ind w:left="125" w:right="1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август- сентябрь 2022г.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школы</w:t>
            </w:r>
          </w:p>
        </w:tc>
      </w:tr>
      <w:tr w:rsidR="003A435B" w:rsidTr="003844DC">
        <w:trPr>
          <w:trHeight w:val="410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Обеспечение права граждан на доступ к информации о деятельности</w:t>
            </w:r>
          </w:p>
        </w:tc>
      </w:tr>
      <w:tr w:rsidR="003A435B" w:rsidTr="003844DC">
        <w:trPr>
          <w:trHeight w:val="137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 школы</w:t>
            </w:r>
          </w:p>
        </w:tc>
      </w:tr>
      <w:tr w:rsidR="003A435B" w:rsidTr="003844DC">
        <w:trPr>
          <w:trHeight w:val="57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Организация личного приема граждан директором школы.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теч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.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 школы</w:t>
            </w:r>
          </w:p>
        </w:tc>
      </w:tr>
      <w:tr w:rsidR="003A435B" w:rsidTr="003844DC">
        <w:trPr>
          <w:trHeight w:val="83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Соблюдение единой системы оценки качества образования с использованием процедур: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аттестация педагогов школы;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мониторинговые исследования в сфере образования;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статистические наблюдения;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самоанализ деятельности ОУ;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создание системы информирования управления образованием, общественности, родителей о качестве образования в школе;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соблюдение единой системы критериев оценки качества образования (результаты, процессы, условия);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организация информирования участников ГИА и их родителей (законных представителей);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Февраль - май, июнь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Зам. директора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УВР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</w:p>
        </w:tc>
      </w:tr>
      <w:tr w:rsidR="003A435B" w:rsidTr="003844DC">
        <w:trPr>
          <w:trHeight w:val="84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</w:t>
            </w:r>
            <w:r>
              <w:rPr>
                <w:rFonts w:ascii="Times New Roman" w:eastAsia="Times New Roman" w:hAnsi="Times New Roman"/>
                <w:color w:val="000000"/>
              </w:rPr>
              <w:lastRenderedPageBreak/>
              <w:t>образовании. Определение ответственности должностных лиц.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заместитель директора по УВР, секретарь</w:t>
            </w:r>
          </w:p>
        </w:tc>
      </w:tr>
      <w:tr w:rsidR="003A435B" w:rsidTr="003844DC">
        <w:trPr>
          <w:trHeight w:val="92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2.5.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Контроль за осуществлением приёма в первый класс.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Февраль- август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Заместитель директора по УВР  </w:t>
            </w:r>
          </w:p>
        </w:tc>
      </w:tr>
      <w:tr w:rsidR="003A435B" w:rsidTr="003844DC">
        <w:trPr>
          <w:trHeight w:val="69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2.6.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Информирование граждан об их правах на получение образования.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Классные руководители,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Администрация школы</w:t>
            </w:r>
          </w:p>
        </w:tc>
      </w:tr>
      <w:tr w:rsidR="003A435B" w:rsidTr="003844DC">
        <w:trPr>
          <w:trHeight w:val="69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2.7.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Усиление контроля за недопущением фактов неправомерного взимания денежных средств с родителей (законных представителей).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 школы</w:t>
            </w:r>
          </w:p>
        </w:tc>
      </w:tr>
      <w:tr w:rsidR="003A435B" w:rsidTr="003844DC">
        <w:trPr>
          <w:trHeight w:val="695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2.8.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Обеспечение соблюдений правил приема, перевода и отчисления, обучающихся из школы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 школы</w:t>
            </w:r>
          </w:p>
        </w:tc>
      </w:tr>
      <w:tr w:rsidR="003A435B" w:rsidTr="003844DC">
        <w:trPr>
          <w:trHeight w:val="44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Обеспечение открытости деятельности образовательного учреждения</w:t>
            </w:r>
          </w:p>
        </w:tc>
      </w:tr>
      <w:tr w:rsidR="003A435B" w:rsidTr="003844DC">
        <w:trPr>
          <w:trHeight w:val="80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Ознакомление родителей с условиями поступления в школу, обучения в ней (для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</w:rPr>
              <w:t>первоклассников)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 школы,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 Зам. директора по УВР</w:t>
            </w:r>
          </w:p>
        </w:tc>
      </w:tr>
      <w:tr w:rsidR="003A435B" w:rsidTr="003844DC">
        <w:trPr>
          <w:trHeight w:val="10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A435B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Январь - март 2022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 школы,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Зам. директора по УВР, ВР</w:t>
            </w:r>
          </w:p>
        </w:tc>
      </w:tr>
      <w:tr w:rsidR="003A435B" w:rsidTr="003844DC">
        <w:trPr>
          <w:trHeight w:val="859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Своевременное информирование посредством размещения информации на сайте школы, в СМИ о проводимых мероприятиях.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Зам. директора по ВР</w:t>
            </w:r>
          </w:p>
        </w:tc>
      </w:tr>
      <w:tr w:rsidR="003A435B" w:rsidTr="003844DC">
        <w:trPr>
          <w:trHeight w:val="7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школы</w:t>
            </w:r>
          </w:p>
        </w:tc>
      </w:tr>
      <w:tr w:rsidR="003A435B" w:rsidTr="003844DC">
        <w:trPr>
          <w:trHeight w:val="78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3.5.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Зам. директора по УВР, ВР</w:t>
            </w:r>
          </w:p>
        </w:tc>
      </w:tr>
      <w:tr w:rsidR="003A435B" w:rsidTr="003844DC">
        <w:trPr>
          <w:trHeight w:val="107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3.6.</w:t>
            </w:r>
            <w:r>
              <w:rPr>
                <w:rFonts w:ascii="Times New Roman" w:eastAsia="Times New Roman" w:hAnsi="Times New Roman"/>
                <w:color w:val="000000"/>
              </w:rPr>
              <w:br w:type="textWrapping" w:clear="all"/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факту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школы</w:t>
            </w:r>
          </w:p>
        </w:tc>
      </w:tr>
      <w:tr w:rsidR="003A435B" w:rsidTr="003844DC">
        <w:trPr>
          <w:trHeight w:val="34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Антикоррупционное образование</w:t>
            </w:r>
          </w:p>
        </w:tc>
      </w:tr>
      <w:tr w:rsidR="003A435B" w:rsidTr="003844DC">
        <w:trPr>
          <w:trHeight w:val="904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Единых информационных дней, посвящённых формированию правового сознания и антикоррупционного мировоззрения обучающихся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3A435B" w:rsidTr="003844DC">
        <w:trPr>
          <w:trHeight w:val="48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Участие в конкурсах антикоррупционной направленности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по ВР</w:t>
            </w:r>
          </w:p>
        </w:tc>
      </w:tr>
      <w:tr w:rsidR="003A435B" w:rsidTr="003844DC">
        <w:trPr>
          <w:trHeight w:val="6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Диспут: «Что заставляет человека брать взятки?» 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(8-9 классы)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Учитель общественных дисциплин</w:t>
            </w:r>
          </w:p>
        </w:tc>
      </w:tr>
      <w:tr w:rsidR="003A435B" w:rsidTr="003844DC">
        <w:trPr>
          <w:trHeight w:val="6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3"/>
              <w:spacing w:before="0" w:beforeAutospacing="0" w:after="0" w:afterAutospacing="0" w:line="276" w:lineRule="auto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Творческая </w:t>
            </w:r>
            <w:proofErr w:type="gramStart"/>
            <w:r>
              <w:rPr>
                <w:bCs/>
                <w:sz w:val="22"/>
                <w:szCs w:val="22"/>
              </w:rPr>
              <w:t>работа  среди</w:t>
            </w:r>
            <w:proofErr w:type="gramEnd"/>
            <w:r>
              <w:rPr>
                <w:bCs/>
                <w:sz w:val="22"/>
                <w:szCs w:val="22"/>
              </w:rPr>
              <w:t xml:space="preserve"> обучающихся </w:t>
            </w:r>
          </w:p>
          <w:p w:rsidR="003A435B" w:rsidRDefault="003A435B" w:rsidP="003844DC">
            <w:pPr>
              <w:pStyle w:val="a3"/>
              <w:spacing w:before="0" w:beforeAutospacing="0" w:after="0" w:afterAutospacing="0" w:line="276" w:lineRule="auto"/>
              <w:ind w:left="147" w:right="8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7-11 классов на тему «Я против коррупции»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Учителей русского языка и литературы</w:t>
            </w:r>
          </w:p>
        </w:tc>
      </w:tr>
      <w:tr w:rsidR="003A435B" w:rsidTr="003844DC">
        <w:trPr>
          <w:trHeight w:val="55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4.5.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Беседа: «Коррупция. Твоё НЕТ имеет значение».</w:t>
            </w:r>
          </w:p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(6-7 классы)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3A435B" w:rsidTr="003844DC">
        <w:trPr>
          <w:trHeight w:val="55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4.6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tabs>
                <w:tab w:val="left" w:pos="283"/>
              </w:tabs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Лекция: «Коррупция – явление политическое или экономическое?». (10-11 классы)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Классные руководители</w:t>
            </w:r>
          </w:p>
        </w:tc>
      </w:tr>
      <w:tr w:rsidR="003A435B" w:rsidTr="003844DC">
        <w:trPr>
          <w:trHeight w:val="38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4.7.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Анкетирование: «Бытовая» коррупция в школе».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психолог</w:t>
            </w:r>
          </w:p>
        </w:tc>
      </w:tr>
      <w:tr w:rsidR="003A435B" w:rsidTr="003844DC">
        <w:trPr>
          <w:trHeight w:val="38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Pr="00B60520" w:rsidRDefault="003A435B" w:rsidP="003844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B60520">
              <w:rPr>
                <w:rFonts w:ascii="Times New Roman" w:eastAsia="Times New Roman" w:hAnsi="Times New Roman"/>
                <w:color w:val="000000"/>
              </w:rPr>
              <w:t>4.8.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Pr="00B60520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 w:rsidRPr="00B60520">
              <w:rPr>
                <w:rStyle w:val="a5"/>
                <w:rFonts w:ascii="Times New Roman" w:hAnsi="Times New Roman"/>
                <w:b w:val="0"/>
              </w:rPr>
              <w:t>Выставка книг в библиотеке школы «Нет коррупции!»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Ноябрь-декабрь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библиотекарь</w:t>
            </w:r>
          </w:p>
        </w:tc>
      </w:tr>
      <w:tr w:rsidR="003A435B" w:rsidTr="003844DC">
        <w:trPr>
          <w:trHeight w:val="309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Работа с педагогами</w:t>
            </w:r>
          </w:p>
        </w:tc>
      </w:tr>
      <w:tr w:rsidR="003A435B" w:rsidTr="003844DC">
        <w:trPr>
          <w:trHeight w:val="543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Январь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Классные руководители</w:t>
            </w:r>
          </w:p>
        </w:tc>
      </w:tr>
      <w:tr w:rsidR="003A435B" w:rsidTr="003844DC">
        <w:trPr>
          <w:trHeight w:val="58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Встречи педагогического коллектива с представителями правоохранительных органов.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течении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Зам. директора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 ВР</w:t>
            </w:r>
          </w:p>
        </w:tc>
      </w:tr>
      <w:tr w:rsidR="003A435B" w:rsidTr="003844DC">
        <w:trPr>
          <w:trHeight w:val="393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 xml:space="preserve">Работа с родителями общественностью </w:t>
            </w:r>
          </w:p>
        </w:tc>
      </w:tr>
      <w:tr w:rsidR="003A435B" w:rsidTr="003844DC">
        <w:trPr>
          <w:trHeight w:val="57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-142" w:firstLine="46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6.1.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Размещение на сайте школы </w:t>
            </w:r>
            <w:r>
              <w:rPr>
                <w:rFonts w:ascii="Times New Roman" w:eastAsia="Times New Roman" w:hAnsi="Times New Roman"/>
              </w:rPr>
              <w:t xml:space="preserve">Публичного доклада и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правовых актов антикоррупционного содержания </w:t>
            </w:r>
            <w:r>
              <w:rPr>
                <w:rFonts w:ascii="Times New Roman" w:eastAsia="Times New Roman" w:hAnsi="Times New Roman"/>
              </w:rPr>
              <w:t>с отчётом об их исполнении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 ВР</w:t>
            </w:r>
          </w:p>
        </w:tc>
      </w:tr>
      <w:tr w:rsidR="003A435B" w:rsidTr="003844DC">
        <w:trPr>
          <w:trHeight w:val="40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Круглый стол с участием администрации школы и родительской общественности по вопросу «Коррупция и антикоррупционная политика школы».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Декабрь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Директор школы,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Род. комитет</w:t>
            </w:r>
          </w:p>
        </w:tc>
      </w:tr>
      <w:tr w:rsidR="003A435B" w:rsidTr="003844DC">
        <w:trPr>
          <w:trHeight w:val="838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Родительские собрания по темам формирования антикоррупционного мировоззрения учащихся.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Кл. рук.</w:t>
            </w:r>
          </w:p>
        </w:tc>
      </w:tr>
      <w:tr w:rsidR="003A435B" w:rsidTr="003844DC">
        <w:trPr>
          <w:trHeight w:val="831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Проведение социологического исследования среди родителей по теме «Удовлетворённость потребителей качеством образовательных услуг»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 по ВР, педагог-психолог</w:t>
            </w:r>
          </w:p>
        </w:tc>
      </w:tr>
      <w:tr w:rsidR="003A435B" w:rsidTr="003844DC">
        <w:trPr>
          <w:trHeight w:val="84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Pr="00C372BD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  <w:highlight w:val="yellow"/>
              </w:rPr>
            </w:pPr>
            <w:r w:rsidRPr="00ED48DB">
              <w:rPr>
                <w:rFonts w:ascii="Times New Roman" w:eastAsia="Times New Roman" w:hAnsi="Times New Roman"/>
                <w:color w:val="000000"/>
              </w:rPr>
              <w:t>Рабочая группа</w:t>
            </w:r>
          </w:p>
        </w:tc>
      </w:tr>
      <w:tr w:rsidR="003A435B" w:rsidTr="003844DC">
        <w:trPr>
          <w:trHeight w:val="1126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6.</w:t>
            </w:r>
            <w:r>
              <w:rPr>
                <w:rFonts w:ascii="Times New Roman" w:eastAsia="Times New Roman" w:hAnsi="Times New Roman"/>
                <w:color w:val="000000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color w:val="000000"/>
              </w:rPr>
              <w:t>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коррупции должностными лицами школы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По мере поступления </w:t>
            </w:r>
          </w:p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обращений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Pr="00C372BD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  <w:highlight w:val="yellow"/>
              </w:rPr>
            </w:pPr>
            <w:r w:rsidRPr="00ED48DB">
              <w:rPr>
                <w:rFonts w:ascii="Times New Roman" w:eastAsia="Times New Roman" w:hAnsi="Times New Roman"/>
                <w:color w:val="000000"/>
              </w:rPr>
              <w:t>Рабочая группа</w:t>
            </w:r>
          </w:p>
        </w:tc>
      </w:tr>
      <w:tr w:rsidR="003A435B" w:rsidTr="003844DC">
        <w:trPr>
          <w:trHeight w:val="34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bCs/>
              </w:rPr>
              <w:t>Организация взаимодействия с правоохранительными органами</w:t>
            </w:r>
          </w:p>
        </w:tc>
      </w:tr>
      <w:tr w:rsidR="003A435B" w:rsidTr="003844DC">
        <w:trPr>
          <w:trHeight w:val="54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7" w:right="82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54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Постоянно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4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Директор школы</w:t>
            </w:r>
          </w:p>
        </w:tc>
      </w:tr>
      <w:tr w:rsidR="003A435B" w:rsidTr="003844DC">
        <w:trPr>
          <w:trHeight w:val="547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pStyle w:val="a4"/>
              <w:numPr>
                <w:ilvl w:val="0"/>
                <w:numId w:val="1"/>
              </w:numPr>
              <w:spacing w:after="0" w:line="240" w:lineRule="auto"/>
              <w:ind w:right="1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3A435B" w:rsidTr="003844DC">
        <w:trPr>
          <w:trHeight w:val="1062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8.1.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контроля за соблюдением требований, установленных Федеральным законом № 223-ФЗ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Директор школы </w:t>
            </w:r>
          </w:p>
          <w:p w:rsidR="003A435B" w:rsidRDefault="003A435B" w:rsidP="003844DC">
            <w:pPr>
              <w:spacing w:after="0" w:line="240" w:lineRule="auto"/>
              <w:ind w:left="125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 по АХЧ</w:t>
            </w:r>
          </w:p>
        </w:tc>
      </w:tr>
      <w:tr w:rsidR="003A435B" w:rsidTr="003844DC">
        <w:trPr>
          <w:trHeight w:val="54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8.2.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 течение года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 w:right="15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</w:rPr>
              <w:t>Директор школы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</w:p>
          <w:p w:rsidR="003A435B" w:rsidRDefault="003A435B" w:rsidP="003844DC">
            <w:pPr>
              <w:spacing w:after="0" w:line="240" w:lineRule="auto"/>
              <w:ind w:left="125" w:right="15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Рабочая группа</w:t>
            </w:r>
            <w:r>
              <w:rPr>
                <w:rFonts w:ascii="Times New Roman" w:eastAsia="Times New Roman" w:hAnsi="Times New Roman"/>
              </w:rPr>
              <w:t xml:space="preserve">  </w:t>
            </w:r>
          </w:p>
        </w:tc>
      </w:tr>
      <w:tr w:rsidR="003A435B" w:rsidTr="003844DC">
        <w:trPr>
          <w:trHeight w:val="54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8.3.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контроля за организацией и проведением ЕГЭ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Сентябрь -июль 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Заместитель директора </w:t>
            </w:r>
          </w:p>
          <w:p w:rsidR="003A435B" w:rsidRDefault="003A435B" w:rsidP="003844DC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по УВР</w:t>
            </w:r>
          </w:p>
        </w:tc>
      </w:tr>
      <w:tr w:rsidR="003A435B" w:rsidTr="003844DC">
        <w:trPr>
          <w:trHeight w:val="547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8.4.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142" w:right="87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Осуществление контроля за получением, учётом, хранением, заполнением и порядком выдачи документов государственного образца об основном общем образовании и о среднем общем образовании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before="100" w:beforeAutospacing="1" w:after="100" w:afterAutospacing="1" w:line="240" w:lineRule="auto"/>
              <w:ind w:left="54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Июнь, июль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435B" w:rsidRDefault="003A435B" w:rsidP="003844DC">
            <w:pPr>
              <w:spacing w:after="0" w:line="240" w:lineRule="auto"/>
              <w:ind w:left="125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Заместитель директора по УВР</w:t>
            </w:r>
          </w:p>
        </w:tc>
      </w:tr>
    </w:tbl>
    <w:p w:rsidR="004F064B" w:rsidRDefault="004F064B"/>
    <w:sectPr w:rsidR="004F064B" w:rsidSect="003A435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FD"/>
    <w:rsid w:val="003A435B"/>
    <w:rsid w:val="004F064B"/>
    <w:rsid w:val="00DA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8F69"/>
  <w15:chartTrackingRefBased/>
  <w15:docId w15:val="{5CC1E9C9-C6FE-411F-A468-11EF8354F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3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3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435B"/>
    <w:pPr>
      <w:ind w:left="720"/>
      <w:contextualSpacing/>
    </w:pPr>
    <w:rPr>
      <w:rFonts w:eastAsia="Times New Roman"/>
      <w:lang w:eastAsia="ru-RU"/>
    </w:rPr>
  </w:style>
  <w:style w:type="character" w:styleId="a5">
    <w:name w:val="Strong"/>
    <w:uiPriority w:val="22"/>
    <w:qFormat/>
    <w:rsid w:val="003A4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6098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2022-09-20T10:17:00Z</dcterms:created>
  <dcterms:modified xsi:type="dcterms:W3CDTF">2022-09-20T10:18:00Z</dcterms:modified>
</cp:coreProperties>
</file>